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443" w:rsidRDefault="00415443" w:rsidP="00F81D1C">
      <w:pPr>
        <w:jc w:val="center"/>
        <w:rPr>
          <w:b/>
        </w:rPr>
      </w:pPr>
    </w:p>
    <w:p w:rsidR="00F81D1C" w:rsidRPr="00C92CA6" w:rsidRDefault="00F81D1C" w:rsidP="00C92CA6">
      <w:pPr>
        <w:spacing w:after="120" w:line="240" w:lineRule="auto"/>
        <w:jc w:val="center"/>
        <w:rPr>
          <w:rFonts w:eastAsia="Times New Roman" w:cs="Arial"/>
          <w:b/>
          <w:sz w:val="24"/>
          <w:lang w:eastAsia="cs-CZ"/>
        </w:rPr>
      </w:pPr>
      <w:r w:rsidRPr="00C92CA6">
        <w:rPr>
          <w:rFonts w:eastAsia="Times New Roman" w:cs="Arial"/>
          <w:b/>
          <w:sz w:val="24"/>
          <w:lang w:eastAsia="cs-CZ"/>
        </w:rPr>
        <w:t xml:space="preserve">ZÁZNAM O POUČENÍ OSOBY VNÁŠAJÚCEJ ZAKÁZANÉ PREDMETY </w:t>
      </w:r>
    </w:p>
    <w:p w:rsidR="00F81D1C" w:rsidRPr="00C92CA6" w:rsidRDefault="00F81D1C" w:rsidP="00C92CA6">
      <w:pPr>
        <w:spacing w:after="120" w:line="240" w:lineRule="auto"/>
        <w:jc w:val="center"/>
        <w:rPr>
          <w:rFonts w:eastAsia="Times New Roman" w:cs="Arial"/>
          <w:b/>
          <w:sz w:val="24"/>
          <w:lang w:eastAsia="cs-CZ"/>
        </w:rPr>
      </w:pPr>
      <w:r w:rsidRPr="00C92CA6">
        <w:rPr>
          <w:rFonts w:eastAsia="Times New Roman" w:cs="Arial"/>
          <w:b/>
          <w:sz w:val="24"/>
          <w:lang w:eastAsia="cs-CZ"/>
        </w:rPr>
        <w:t>DO VYHRADENÝCH BEZPEČNOSTNÝCH PRIESTOROV</w:t>
      </w:r>
    </w:p>
    <w:p w:rsidR="00F81D1C" w:rsidRDefault="00F81D1C" w:rsidP="000D5239">
      <w:pPr>
        <w:jc w:val="both"/>
      </w:pPr>
    </w:p>
    <w:p w:rsidR="00F81D1C" w:rsidRDefault="00F81D1C" w:rsidP="00415443">
      <w:pPr>
        <w:spacing w:line="360" w:lineRule="auto"/>
        <w:jc w:val="both"/>
      </w:pPr>
      <w:r>
        <w:tab/>
      </w:r>
      <w:proofErr w:type="spellStart"/>
      <w:r>
        <w:t>Dolupodpísaný</w:t>
      </w:r>
      <w:proofErr w:type="spellEnd"/>
      <w:r>
        <w:t xml:space="preserve"> zamestnanec Letiska </w:t>
      </w:r>
      <w:proofErr w:type="spellStart"/>
      <w:r>
        <w:t>M.R.Štefánika</w:t>
      </w:r>
      <w:proofErr w:type="spellEnd"/>
      <w:r>
        <w:t>, resp. užívateľa/zmluvného partnera LMRŠ, beriem na vedomie povinnosť poučiť z pozície sprevádzajúcej osoby osobu, ktorá do VBP vnáša zakázané predmety a má pridelený príslušný kód na identifikačnom preukaze.</w:t>
      </w:r>
    </w:p>
    <w:p w:rsidR="00F81D1C" w:rsidRDefault="00F81D1C" w:rsidP="00415443">
      <w:pPr>
        <w:spacing w:line="360" w:lineRule="auto"/>
        <w:jc w:val="both"/>
      </w:pPr>
      <w:r>
        <w:tab/>
        <w:t>Zakázané predmety možno do VBP vnášať výhradne len na účel vykonávania nevyhnutných osobitných pracovných úloh potrebných na prevádzku zariadení letiska, lietadla, na vykonávanie povinností počas letu, na prevádzku leteckého pozemného zariadenia, leteckej telekomunikačnej služby, leteckej meteorologickej služby alebo iného podnikania v civilnom letectve. Osoba vnášajúca zakázané predmety musí mať povolenie</w:t>
      </w:r>
      <w:r w:rsidR="001C6007">
        <w:t xml:space="preserve">, ktoré musí nosiť pri sebe – buď </w:t>
      </w:r>
      <w:r w:rsidR="00C92CA6">
        <w:t>vyznačené na </w:t>
      </w:r>
      <w:r>
        <w:t xml:space="preserve">identifikačnom </w:t>
      </w:r>
      <w:r w:rsidR="001C6007">
        <w:t>preukaze, ktorý umožňuje vstup do VBP (príslušným kódom), alebo v osobitnom písomnom vyhlásení.</w:t>
      </w:r>
    </w:p>
    <w:p w:rsidR="00F81D1C" w:rsidRDefault="00F81D1C" w:rsidP="00415443">
      <w:pPr>
        <w:spacing w:line="360" w:lineRule="auto"/>
        <w:ind w:firstLine="708"/>
        <w:jc w:val="both"/>
      </w:pPr>
      <w:r>
        <w:t>Osoba je povinná dohliadať na zakázané predmety tak, aby sa s nimi ne</w:t>
      </w:r>
      <w:r w:rsidR="00C92CA6">
        <w:t xml:space="preserve">mohlo neoprávnene manipulovať. </w:t>
      </w:r>
      <w:r>
        <w:t>Oprávnená osoba zodpovedná počas výkonu práce za zabezpečenie takýchto predmetov vo VBP proti ich prípadnému zneužitiu inou osobou na spáchanie činu protiprávneho zasahovania.</w:t>
      </w:r>
    </w:p>
    <w:p w:rsidR="00415443" w:rsidRDefault="00415443" w:rsidP="00415443">
      <w:pPr>
        <w:spacing w:line="360" w:lineRule="auto"/>
        <w:ind w:firstLine="708"/>
        <w:jc w:val="both"/>
      </w:pPr>
      <w:r>
        <w:t>Oprávnená osoba zodpovedá za riadne uloženie a zabezpečenie takýchto predmetov, ktoré zostávajú trvalo alebo dočasne vo VBP, proti ich prípadnému zneužitiu inou osobou na spáchanie činu protiprávneho zasahovania.</w:t>
      </w:r>
    </w:p>
    <w:p w:rsidR="00415443" w:rsidRDefault="00415443" w:rsidP="00C92CA6">
      <w:pPr>
        <w:spacing w:line="360" w:lineRule="auto"/>
        <w:ind w:firstLine="708"/>
        <w:jc w:val="both"/>
      </w:pPr>
      <w:r>
        <w:t>Zoznam zakázaných predmetov vnášaných do VBP osoba predloží pri vstupe do VBP zamestnancovi bezpečnostnej kontroly LMRŠ.</w:t>
      </w:r>
    </w:p>
    <w:p w:rsidR="00415443" w:rsidRDefault="00415443" w:rsidP="00415443">
      <w:pPr>
        <w:spacing w:line="360" w:lineRule="auto"/>
        <w:jc w:val="both"/>
      </w:pPr>
    </w:p>
    <w:p w:rsidR="00C92CA6" w:rsidRDefault="00C92CA6" w:rsidP="00415443">
      <w:pPr>
        <w:spacing w:line="360" w:lineRule="auto"/>
        <w:jc w:val="both"/>
      </w:pPr>
    </w:p>
    <w:p w:rsidR="009C3A17" w:rsidRDefault="00C92CA6" w:rsidP="009C3A17">
      <w:pPr>
        <w:spacing w:line="360" w:lineRule="auto"/>
        <w:jc w:val="both"/>
      </w:pPr>
      <w:r>
        <w:t>Poučenie vykonal:</w:t>
      </w:r>
      <w:r>
        <w:tab/>
      </w:r>
      <w:r>
        <w:tab/>
      </w:r>
      <w:r>
        <w:tab/>
      </w:r>
      <w:r>
        <w:tab/>
      </w:r>
      <w:r>
        <w:tab/>
        <w:t>Poučená osoba</w:t>
      </w:r>
      <w:r w:rsidR="009C3A17">
        <w:t>:</w:t>
      </w:r>
    </w:p>
    <w:p w:rsidR="009C3A17" w:rsidRDefault="009C3A17" w:rsidP="009C3A17">
      <w:pPr>
        <w:spacing w:line="360" w:lineRule="auto"/>
        <w:jc w:val="both"/>
      </w:pPr>
      <w:r>
        <w:t>(priezvisko, podpis, dátum)</w:t>
      </w:r>
      <w:r>
        <w:tab/>
      </w:r>
      <w:r>
        <w:tab/>
      </w:r>
      <w:r>
        <w:tab/>
      </w:r>
      <w:r>
        <w:tab/>
        <w:t>(priezvisko, podpis, dátum)</w:t>
      </w:r>
    </w:p>
    <w:p w:rsidR="009C3A17" w:rsidRDefault="009C3A17" w:rsidP="009C3A17">
      <w:pPr>
        <w:spacing w:line="360" w:lineRule="auto"/>
        <w:jc w:val="both"/>
      </w:pPr>
    </w:p>
    <w:p w:rsidR="00415443" w:rsidRDefault="009C3A17" w:rsidP="00415443">
      <w:pPr>
        <w:spacing w:line="360" w:lineRule="auto"/>
        <w:jc w:val="both"/>
      </w:pPr>
      <w:r>
        <w:t>..........................................................</w:t>
      </w:r>
      <w:r>
        <w:tab/>
      </w:r>
      <w:r>
        <w:tab/>
      </w:r>
      <w:r>
        <w:tab/>
        <w:t>..............................................................</w:t>
      </w:r>
    </w:p>
    <w:sectPr w:rsidR="00415443" w:rsidSect="00DE51B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DA2" w:rsidRDefault="00140DA2" w:rsidP="00F865EF">
      <w:pPr>
        <w:spacing w:after="0" w:line="240" w:lineRule="auto"/>
      </w:pPr>
      <w:r>
        <w:separator/>
      </w:r>
    </w:p>
  </w:endnote>
  <w:endnote w:type="continuationSeparator" w:id="0">
    <w:p w:rsidR="00140DA2" w:rsidRDefault="00140DA2" w:rsidP="00F86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E92" w:rsidRDefault="00CB1E92">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E92" w:rsidRDefault="00CB1E92">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E92" w:rsidRDefault="00CB1E9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DA2" w:rsidRDefault="00140DA2" w:rsidP="00F865EF">
      <w:pPr>
        <w:spacing w:after="0" w:line="240" w:lineRule="auto"/>
      </w:pPr>
      <w:r>
        <w:separator/>
      </w:r>
    </w:p>
  </w:footnote>
  <w:footnote w:type="continuationSeparator" w:id="0">
    <w:p w:rsidR="00140DA2" w:rsidRDefault="00140DA2" w:rsidP="00F865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E92" w:rsidRDefault="00CB1E92">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CA6" w:rsidRDefault="00C92CA6" w:rsidP="00C92CA6">
    <w:pPr>
      <w:spacing w:after="0" w:line="240" w:lineRule="auto"/>
      <w:jc w:val="right"/>
      <w:rPr>
        <w:rFonts w:ascii="Calibri" w:hAnsi="Calibri" w:cs="Tahoma"/>
        <w:sz w:val="16"/>
        <w:szCs w:val="16"/>
      </w:rPr>
    </w:pPr>
    <w:r>
      <w:rPr>
        <w:rFonts w:ascii="Calibri" w:hAnsi="Calibri" w:cs="Tahoma"/>
        <w:sz w:val="16"/>
        <w:szCs w:val="16"/>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9" type="#_x0000_t75" style="position:absolute;left:0;text-align:left;margin-left:-2.5pt;margin-top:-8.45pt;width:98.25pt;height:32.25pt;z-index:-251657216">
          <v:imagedata r:id="rId1" o:title=""/>
        </v:shape>
        <o:OLEObject Type="Embed" ProgID="AcroExch.Document.DC" ShapeID="_x0000_s4099" DrawAspect="Content" ObjectID="_1544301953" r:id="rId2"/>
      </w:pict>
    </w:r>
    <w:r>
      <w:rPr>
        <w:rFonts w:ascii="Calibri" w:hAnsi="Calibri" w:cs="Tahoma"/>
        <w:sz w:val="16"/>
        <w:szCs w:val="16"/>
        <w:lang w:eastAsia="sk-SK"/>
      </w:rPr>
      <w:t>F-BEZ-</w:t>
    </w:r>
    <w:r w:rsidR="00CB1E92">
      <w:rPr>
        <w:rFonts w:ascii="Calibri" w:hAnsi="Calibri" w:cs="Tahoma"/>
        <w:sz w:val="16"/>
        <w:szCs w:val="16"/>
      </w:rPr>
      <w:t>ON-18/BTS-BEZ-15</w:t>
    </w:r>
    <w:bookmarkStart w:id="0" w:name="_GoBack"/>
    <w:bookmarkEnd w:id="0"/>
  </w:p>
  <w:p w:rsidR="00C92CA6" w:rsidRDefault="00C92CA6" w:rsidP="00C92CA6">
    <w:pPr>
      <w:spacing w:after="0" w:line="240" w:lineRule="auto"/>
      <w:jc w:val="right"/>
      <w:rPr>
        <w:rFonts w:ascii="Calibri" w:hAnsi="Calibri" w:cs="Tahoma"/>
        <w:sz w:val="16"/>
        <w:szCs w:val="16"/>
      </w:rPr>
    </w:pPr>
    <w:r>
      <w:rPr>
        <w:rFonts w:ascii="Calibri" w:hAnsi="Calibri" w:cs="Tahoma"/>
        <w:sz w:val="16"/>
        <w:szCs w:val="16"/>
      </w:rPr>
      <w:t>Verzia: 1.0</w:t>
    </w:r>
  </w:p>
  <w:p w:rsidR="00F865EF" w:rsidRDefault="00F865EF">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E92" w:rsidRDefault="00CB1E92">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B7C"/>
    <w:rsid w:val="000D5239"/>
    <w:rsid w:val="00132EE5"/>
    <w:rsid w:val="00140DA2"/>
    <w:rsid w:val="00147956"/>
    <w:rsid w:val="001C6007"/>
    <w:rsid w:val="00200EF1"/>
    <w:rsid w:val="002A1AF8"/>
    <w:rsid w:val="002B317D"/>
    <w:rsid w:val="003700DD"/>
    <w:rsid w:val="00371964"/>
    <w:rsid w:val="003E7D64"/>
    <w:rsid w:val="00415443"/>
    <w:rsid w:val="00473CD1"/>
    <w:rsid w:val="0052090D"/>
    <w:rsid w:val="005A775D"/>
    <w:rsid w:val="005B6656"/>
    <w:rsid w:val="005F6A73"/>
    <w:rsid w:val="00694B7C"/>
    <w:rsid w:val="00772747"/>
    <w:rsid w:val="008F1D89"/>
    <w:rsid w:val="00942E8E"/>
    <w:rsid w:val="00944726"/>
    <w:rsid w:val="009C3A17"/>
    <w:rsid w:val="009D4BC1"/>
    <w:rsid w:val="00A21197"/>
    <w:rsid w:val="00AA4013"/>
    <w:rsid w:val="00C619D1"/>
    <w:rsid w:val="00C92CA6"/>
    <w:rsid w:val="00CB1E92"/>
    <w:rsid w:val="00D03858"/>
    <w:rsid w:val="00D15228"/>
    <w:rsid w:val="00DE51BF"/>
    <w:rsid w:val="00E37523"/>
    <w:rsid w:val="00F81D1C"/>
    <w:rsid w:val="00F865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E51B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5B665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B6656"/>
    <w:rPr>
      <w:rFonts w:ascii="Segoe UI" w:hAnsi="Segoe UI" w:cs="Segoe UI"/>
      <w:sz w:val="18"/>
      <w:szCs w:val="18"/>
    </w:rPr>
  </w:style>
  <w:style w:type="paragraph" w:styleId="Hlavika">
    <w:name w:val="header"/>
    <w:basedOn w:val="Normlny"/>
    <w:link w:val="HlavikaChar"/>
    <w:uiPriority w:val="99"/>
    <w:unhideWhenUsed/>
    <w:rsid w:val="00F865E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865EF"/>
  </w:style>
  <w:style w:type="paragraph" w:styleId="Pta">
    <w:name w:val="footer"/>
    <w:basedOn w:val="Normlny"/>
    <w:link w:val="PtaChar"/>
    <w:uiPriority w:val="99"/>
    <w:unhideWhenUsed/>
    <w:rsid w:val="00F865EF"/>
    <w:pPr>
      <w:tabs>
        <w:tab w:val="center" w:pos="4536"/>
        <w:tab w:val="right" w:pos="9072"/>
      </w:tabs>
      <w:spacing w:after="0" w:line="240" w:lineRule="auto"/>
    </w:pPr>
  </w:style>
  <w:style w:type="character" w:customStyle="1" w:styleId="PtaChar">
    <w:name w:val="Päta Char"/>
    <w:basedOn w:val="Predvolenpsmoodseku"/>
    <w:link w:val="Pta"/>
    <w:uiPriority w:val="99"/>
    <w:rsid w:val="00F865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E51B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5B665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B6656"/>
    <w:rPr>
      <w:rFonts w:ascii="Segoe UI" w:hAnsi="Segoe UI" w:cs="Segoe UI"/>
      <w:sz w:val="18"/>
      <w:szCs w:val="18"/>
    </w:rPr>
  </w:style>
  <w:style w:type="paragraph" w:styleId="Hlavika">
    <w:name w:val="header"/>
    <w:basedOn w:val="Normlny"/>
    <w:link w:val="HlavikaChar"/>
    <w:uiPriority w:val="99"/>
    <w:unhideWhenUsed/>
    <w:rsid w:val="00F865E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865EF"/>
  </w:style>
  <w:style w:type="paragraph" w:styleId="Pta">
    <w:name w:val="footer"/>
    <w:basedOn w:val="Normlny"/>
    <w:link w:val="PtaChar"/>
    <w:uiPriority w:val="99"/>
    <w:unhideWhenUsed/>
    <w:rsid w:val="00F865EF"/>
    <w:pPr>
      <w:tabs>
        <w:tab w:val="center" w:pos="4536"/>
        <w:tab w:val="right" w:pos="9072"/>
      </w:tabs>
      <w:spacing w:after="0" w:line="240" w:lineRule="auto"/>
    </w:pPr>
  </w:style>
  <w:style w:type="character" w:customStyle="1" w:styleId="PtaChar">
    <w:name w:val="Päta Char"/>
    <w:basedOn w:val="Predvolenpsmoodseku"/>
    <w:link w:val="Pta"/>
    <w:uiPriority w:val="99"/>
    <w:rsid w:val="00F86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66327">
      <w:bodyDiv w:val="1"/>
      <w:marLeft w:val="0"/>
      <w:marRight w:val="0"/>
      <w:marTop w:val="0"/>
      <w:marBottom w:val="0"/>
      <w:divBdr>
        <w:top w:val="none" w:sz="0" w:space="0" w:color="auto"/>
        <w:left w:val="none" w:sz="0" w:space="0" w:color="auto"/>
        <w:bottom w:val="none" w:sz="0" w:space="0" w:color="auto"/>
        <w:right w:val="none" w:sz="0" w:space="0" w:color="auto"/>
      </w:divBdr>
    </w:div>
    <w:div w:id="80119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254</Words>
  <Characters>1501</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NEMEČKOVÁ Daniela</dc:creator>
  <cp:keywords/>
  <dc:description/>
  <cp:lastModifiedBy>Edo</cp:lastModifiedBy>
  <cp:revision>14</cp:revision>
  <cp:lastPrinted>2015-06-17T12:44:00Z</cp:lastPrinted>
  <dcterms:created xsi:type="dcterms:W3CDTF">2015-03-16T14:48:00Z</dcterms:created>
  <dcterms:modified xsi:type="dcterms:W3CDTF">2016-12-26T22:59:00Z</dcterms:modified>
</cp:coreProperties>
</file>